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</w:pP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4895215</wp:posOffset>
            </wp:positionH>
            <wp:positionV relativeFrom="paragraph">
              <wp:posOffset>-85725</wp:posOffset>
            </wp:positionV>
            <wp:extent cx="782320" cy="935355"/>
            <wp:effectExtent l="0" t="0" r="0" b="0"/>
            <wp:wrapNone/>
            <wp:docPr id="1" name="Picture 1" descr="propunere-sigla-ct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punere-sigla-ctm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-28575</wp:posOffset>
            </wp:positionV>
            <wp:extent cx="795020" cy="935355"/>
            <wp:effectExtent l="0" t="0" r="508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  <w:t xml:space="preserve">      COLEGIUL TEHNIC  “MIHAI VITEAZU” VULCAN</w:t>
      </w:r>
    </w:p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</w:pPr>
      <w:r w:rsidRPr="00152825"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  <w:t xml:space="preserve"> Adresa: str. N. Titulescu, nr. 43, loc. Vulcan 336200, jud. Hunedoara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left="708" w:right="29" w:firstLine="708"/>
        <w:jc w:val="center"/>
        <w:rPr>
          <w:rFonts w:ascii="Arial" w:eastAsia="Times New Roman" w:hAnsi="Arial" w:cs="Arial"/>
          <w:spacing w:val="-2"/>
          <w:sz w:val="24"/>
          <w:szCs w:val="24"/>
        </w:rPr>
      </w:pP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pacing w:val="-2"/>
          <w:sz w:val="24"/>
          <w:szCs w:val="24"/>
        </w:rPr>
        <w:t xml:space="preserve">  tel./fax: 0254-570563; </w:t>
      </w:r>
      <w:r w:rsidRPr="00152825">
        <w:rPr>
          <w:rFonts w:ascii="Arial" w:eastAsia="Times New Roman" w:hAnsi="Arial" w:cs="Arial"/>
          <w:sz w:val="24"/>
          <w:szCs w:val="24"/>
        </w:rPr>
        <w:t xml:space="preserve">e-mail: </w:t>
      </w:r>
      <w:hyperlink r:id="rId9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liceul_vulcan@yahoo.com</w:t>
        </w:r>
      </w:hyperlink>
      <w:r w:rsidRPr="00152825">
        <w:rPr>
          <w:rFonts w:ascii="Arial" w:eastAsia="Times New Roman" w:hAnsi="Arial" w:cs="Arial"/>
          <w:sz w:val="24"/>
          <w:szCs w:val="24"/>
        </w:rPr>
        <w:t xml:space="preserve"> , website : 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  <w:hyperlink r:id="rId10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http://liceulvulcan.licee.edu.ro/</w:t>
        </w:r>
      </w:hyperlink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152825">
        <w:rPr>
          <w:rFonts w:ascii="Arial" w:eastAsia="Times New Roman" w:hAnsi="Arial" w:cs="Arial"/>
          <w:sz w:val="16"/>
          <w:szCs w:val="16"/>
        </w:rPr>
        <w:t xml:space="preserve">                                           </w:t>
      </w:r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152825" w:rsidRPr="00152825" w:rsidRDefault="00152825" w:rsidP="00152825">
      <w:pPr>
        <w:spacing w:line="240" w:lineRule="auto"/>
        <w:rPr>
          <w:rFonts w:ascii="Arial" w:eastAsia="Times New Roman" w:hAnsi="Arial" w:cs="Arial"/>
          <w:sz w:val="20"/>
          <w:szCs w:val="20"/>
        </w:rPr>
      </w:pPr>
    </w:p>
    <w:p w:rsidR="00152825" w:rsidRPr="00152825" w:rsidRDefault="006F290F" w:rsidP="0015282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NR. 6437</w:t>
      </w:r>
      <w:r w:rsidR="00152825"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/</w:t>
      </w: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08.12.2014</w:t>
      </w:r>
      <w:bookmarkStart w:id="0" w:name="_GoBack"/>
      <w:bookmarkEnd w:id="0"/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  <w:t xml:space="preserve">APROBAT, 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VICEPRESEDINTE C.JE.C. Huneodara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PROF. DANA LUIZA CIOARĂ – Inspector şcolar IPT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32"/>
          <w:szCs w:val="20"/>
        </w:rPr>
        <w:t xml:space="preserve">PROPUNERI 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NIVEL DE CALIFICARE: 5 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PROFIL:  TEHNIC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DOMENIUL</w:t>
      </w:r>
      <w:r w:rsidR="006F569B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PROFESIONAL: ENERGETICĂ</w:t>
      </w:r>
    </w:p>
    <w:p w:rsidR="00152825" w:rsidRPr="00152825" w:rsidRDefault="00152825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  <w:lang w:val="en-US"/>
        </w:rPr>
        <w:t xml:space="preserve">CALIFICAREA PROFESIONALĂ: </w:t>
      </w:r>
      <w:r>
        <w:rPr>
          <w:rFonts w:eastAsia="Times New Roman" w:cstheme="minorHAnsi"/>
          <w:b/>
          <w:sz w:val="20"/>
          <w:szCs w:val="20"/>
        </w:rPr>
        <w:t>TEHNICIAN</w:t>
      </w:r>
      <w:r w:rsidR="006F569B">
        <w:rPr>
          <w:rFonts w:eastAsia="Times New Roman" w:cstheme="minorHAnsi"/>
          <w:b/>
          <w:sz w:val="20"/>
          <w:szCs w:val="20"/>
        </w:rPr>
        <w:t xml:space="preserve"> </w:t>
      </w:r>
      <w:r w:rsidR="006F569B" w:rsidRPr="006F569B">
        <w:rPr>
          <w:rFonts w:cstheme="minorHAnsi"/>
          <w:b/>
          <w:sz w:val="20"/>
          <w:szCs w:val="20"/>
        </w:rPr>
        <w:t>ELECTROENERGETICIAN</w:t>
      </w:r>
    </w:p>
    <w:p w:rsidR="00152825" w:rsidRPr="00152825" w:rsidRDefault="00887676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CLASA: II PL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FF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NR. ELEVI LA ÎNCEPUTUL ANULUI ȘCOLAR: </w:t>
      </w:r>
      <w:r w:rsidR="00711AC1" w:rsidRPr="00A97E1C">
        <w:rPr>
          <w:rFonts w:ascii="Calibri" w:eastAsia="Times New Roman" w:hAnsi="Calibri" w:cs="Times New Roman"/>
          <w:b/>
          <w:sz w:val="20"/>
          <w:szCs w:val="20"/>
        </w:rPr>
        <w:t>2</w:t>
      </w:r>
      <w:r w:rsidR="00A97E1C" w:rsidRPr="00A97E1C">
        <w:rPr>
          <w:rFonts w:ascii="Calibri" w:eastAsia="Times New Roman" w:hAnsi="Calibri" w:cs="Times New Roman"/>
          <w:b/>
          <w:sz w:val="20"/>
          <w:szCs w:val="20"/>
        </w:rPr>
        <w:t>3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AN ŞCOLAR 2014-2015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2644"/>
        <w:gridCol w:w="7109"/>
      </w:tblGrid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NR</w:t>
            </w:r>
          </w:p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887676" w:rsidRPr="00152825" w:rsidTr="00975B1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Aparatajul electric din celulele staţiilor electrice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887676">
            <w:pPr>
              <w:spacing w:after="0" w:line="360" w:lineRule="auto"/>
              <w:rPr>
                <w:sz w:val="20"/>
                <w:szCs w:val="20"/>
              </w:rPr>
            </w:pPr>
            <w:r w:rsidRPr="00887676">
              <w:rPr>
                <w:sz w:val="20"/>
                <w:szCs w:val="20"/>
              </w:rPr>
              <w:t>Analizează tipurile de celule din staţiile electrice</w:t>
            </w:r>
          </w:p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sz w:val="20"/>
                <w:szCs w:val="20"/>
              </w:rPr>
              <w:t>Precizează aparatajul necesar într-o staţie de transformare.</w:t>
            </w:r>
          </w:p>
        </w:tc>
      </w:tr>
      <w:tr w:rsidR="00887676" w:rsidRPr="00152825" w:rsidTr="00975B1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Analiza compensării factorului de putere în staţiile lectrice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Analizează compensarea factorului de putere la bornele unei staţii electrice.  Calculează puterea reactivă necesară pentru compensarea factorului de putere</w:t>
            </w:r>
          </w:p>
        </w:tc>
      </w:tr>
      <w:tr w:rsidR="00887676" w:rsidRPr="00152825" w:rsidTr="00975B1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Construcţia staţiilor electrice de transformar</w:t>
            </w:r>
            <w:r w:rsidR="001E6FB1">
              <w:rPr>
                <w:rFonts w:cs="Arial"/>
                <w:sz w:val="20"/>
                <w:szCs w:val="20"/>
              </w:rPr>
              <w:t>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887676">
            <w:pPr>
              <w:spacing w:after="0" w:line="360" w:lineRule="auto"/>
              <w:rPr>
                <w:sz w:val="20"/>
                <w:szCs w:val="20"/>
              </w:rPr>
            </w:pPr>
            <w:r w:rsidRPr="00887676">
              <w:rPr>
                <w:sz w:val="20"/>
                <w:szCs w:val="20"/>
              </w:rPr>
              <w:t xml:space="preserve">Analizează </w:t>
            </w:r>
            <w:r w:rsidRPr="00887676">
              <w:rPr>
                <w:sz w:val="20"/>
                <w:szCs w:val="20"/>
                <w:lang w:val="fr-CA"/>
              </w:rPr>
              <w:t xml:space="preserve">tipuri de staţii de </w:t>
            </w:r>
            <w:bookmarkStart w:id="1" w:name="OLE_LINK1"/>
            <w:bookmarkStart w:id="2" w:name="OLE_LINK2"/>
            <w:r w:rsidRPr="00887676">
              <w:rPr>
                <w:sz w:val="20"/>
                <w:szCs w:val="20"/>
                <w:lang w:val="fr-CA"/>
              </w:rPr>
              <w:t xml:space="preserve">conexiuni şi de </w:t>
            </w:r>
            <w:bookmarkEnd w:id="1"/>
            <w:bookmarkEnd w:id="2"/>
            <w:r w:rsidRPr="00887676">
              <w:rPr>
                <w:sz w:val="20"/>
                <w:szCs w:val="20"/>
                <w:lang w:val="fr-CA"/>
              </w:rPr>
              <w:t>transformare.</w:t>
            </w:r>
          </w:p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sz w:val="20"/>
                <w:szCs w:val="20"/>
              </w:rPr>
              <w:t>Justifică variantele constructive ale posturilor de transformare</w:t>
            </w:r>
          </w:p>
        </w:tc>
      </w:tr>
      <w:tr w:rsidR="00887676" w:rsidRPr="00152825" w:rsidTr="00975B1C">
        <w:trPr>
          <w:trHeight w:val="120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Protecţia maximală de curent a generatoarelor sincrone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Analizează tipuri de relee</w:t>
            </w:r>
          </w:p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rFonts w:eastAsia="Times New Roman" w:cs="Arial"/>
                <w:sz w:val="20"/>
                <w:szCs w:val="20"/>
              </w:rPr>
              <w:t>Analizează tipuri de circuite de protecţie prin relee</w:t>
            </w:r>
          </w:p>
        </w:tc>
      </w:tr>
      <w:tr w:rsidR="00887676" w:rsidRPr="00152825" w:rsidTr="00975B1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0271A7">
            <w:pPr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Protecţia transformatoarelor de putere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76" w:rsidRPr="00887676" w:rsidRDefault="00887676" w:rsidP="00887676">
            <w:pPr>
              <w:spacing w:after="0" w:line="360" w:lineRule="auto"/>
              <w:rPr>
                <w:rFonts w:eastAsia="Times New Roman" w:cs="Arial"/>
                <w:sz w:val="20"/>
                <w:szCs w:val="20"/>
              </w:rPr>
            </w:pPr>
            <w:r w:rsidRPr="00887676">
              <w:rPr>
                <w:rFonts w:eastAsia="Times New Roman" w:cs="Arial"/>
                <w:sz w:val="20"/>
                <w:szCs w:val="20"/>
              </w:rPr>
              <w:t>Analizează tipuri de circuite de protecţie prin relee</w:t>
            </w:r>
          </w:p>
          <w:p w:rsidR="00887676" w:rsidRPr="00887676" w:rsidRDefault="00887676" w:rsidP="00887676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887676">
              <w:rPr>
                <w:rFonts w:eastAsia="Times New Roman" w:cs="Arial"/>
                <w:sz w:val="20"/>
                <w:szCs w:val="20"/>
              </w:rPr>
              <w:t>Justifică variantele constructive ale sistemelor de protecţie specifice instalaţiilor electroenergetice</w:t>
            </w:r>
          </w:p>
        </w:tc>
      </w:tr>
      <w:tr w:rsidR="0088071D" w:rsidRPr="00152825" w:rsidTr="00975B1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1D" w:rsidRPr="00887676" w:rsidRDefault="0088071D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1D" w:rsidRPr="00887676" w:rsidRDefault="0088071D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Construcţia liniilor electrice subterane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1D" w:rsidRPr="0088071D" w:rsidRDefault="0088071D" w:rsidP="00887676">
            <w:pPr>
              <w:spacing w:after="0" w:line="360" w:lineRule="auto"/>
              <w:rPr>
                <w:rFonts w:eastAsia="Times New Roman" w:cs="Arial"/>
                <w:sz w:val="20"/>
                <w:szCs w:val="20"/>
              </w:rPr>
            </w:pPr>
            <w:r w:rsidRPr="0088071D">
              <w:rPr>
                <w:sz w:val="20"/>
                <w:szCs w:val="20"/>
                <w:lang w:val="fr-FR"/>
              </w:rPr>
              <w:t>Compară liniile electrice de transport a energiei electrice</w:t>
            </w:r>
          </w:p>
        </w:tc>
      </w:tr>
    </w:tbl>
    <w:p w:rsidR="00152825" w:rsidRPr="00152825" w:rsidRDefault="00152825" w:rsidP="00152825">
      <w:pPr>
        <w:tabs>
          <w:tab w:val="left" w:pos="7268"/>
        </w:tabs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Întoc</w:t>
      </w:r>
      <w:r w:rsidR="00887676">
        <w:rPr>
          <w:rFonts w:ascii="Calibri" w:eastAsia="Times New Roman" w:hAnsi="Calibri" w:cs="Times New Roman"/>
          <w:color w:val="000000"/>
          <w:sz w:val="18"/>
          <w:szCs w:val="18"/>
        </w:rPr>
        <w:t>mit, Prof. Ing. Dietrich Carol Anton</w:t>
      </w: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ab/>
      </w:r>
    </w:p>
    <w:p w:rsidR="00152825" w:rsidRPr="00152825" w:rsidRDefault="00152825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Nume și prenume, responsabil de arie curriculară Prof. Ing. Soceanu Cristina</w:t>
      </w:r>
    </w:p>
    <w:p w:rsidR="004237D0" w:rsidRDefault="00152825" w:rsidP="00615156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Semnătura</w:t>
      </w:r>
    </w:p>
    <w:p w:rsidR="00615156" w:rsidRPr="00152825" w:rsidRDefault="00615156" w:rsidP="00615156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Temele de proiect au fost aprobate în Consiliul de Administrație al unității școlare din data de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 xml:space="preserve">: </w:t>
      </w:r>
      <w:r w:rsidR="006F6A27">
        <w:rPr>
          <w:rFonts w:ascii="Calibri" w:eastAsia="Times New Roman" w:hAnsi="Calibri" w:cs="Times New Roman"/>
          <w:b/>
          <w:color w:val="000000"/>
          <w:sz w:val="18"/>
          <w:szCs w:val="18"/>
        </w:rPr>
        <w:t>08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>.12.2014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Președinte CA,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Director Prof. Socaci Malvine</w:t>
      </w:r>
    </w:p>
    <w:p w:rsidR="005577E2" w:rsidRDefault="00152825" w:rsidP="0061515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 xml:space="preserve">Semnătura </w:t>
      </w:r>
    </w:p>
    <w:p w:rsidR="0038473A" w:rsidRDefault="0038473A" w:rsidP="0061515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38473A" w:rsidRDefault="0038473A" w:rsidP="0061515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1E6FB1" w:rsidRPr="00615156" w:rsidRDefault="001E6FB1" w:rsidP="0061515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18"/>
          <w:szCs w:val="18"/>
        </w:rPr>
        <w:t>LS</w:t>
      </w:r>
    </w:p>
    <w:sectPr w:rsidR="001E6FB1" w:rsidRPr="00615156" w:rsidSect="00B524FD">
      <w:footerReference w:type="default" r:id="rId11"/>
      <w:pgSz w:w="11906" w:h="16838" w:code="9"/>
      <w:pgMar w:top="567" w:right="567" w:bottom="426" w:left="93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E75" w:rsidRDefault="005B1E75">
      <w:pPr>
        <w:spacing w:after="0" w:line="240" w:lineRule="auto"/>
      </w:pPr>
      <w:r>
        <w:separator/>
      </w:r>
    </w:p>
  </w:endnote>
  <w:endnote w:type="continuationSeparator" w:id="0">
    <w:p w:rsidR="005B1E75" w:rsidRDefault="005B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A50" w:rsidRDefault="00306BE1">
    <w:pPr>
      <w:pStyle w:val="Footer"/>
      <w:jc w:val="right"/>
    </w:pPr>
    <w:r>
      <w:t xml:space="preserve">Page </w:t>
    </w:r>
    <w:r w:rsidR="002F17D3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2F17D3">
      <w:rPr>
        <w:b/>
        <w:sz w:val="24"/>
        <w:szCs w:val="24"/>
      </w:rPr>
      <w:fldChar w:fldCharType="separate"/>
    </w:r>
    <w:r w:rsidR="006F290F">
      <w:rPr>
        <w:b/>
        <w:noProof/>
      </w:rPr>
      <w:t>1</w:t>
    </w:r>
    <w:r w:rsidR="002F17D3">
      <w:rPr>
        <w:b/>
        <w:sz w:val="24"/>
        <w:szCs w:val="24"/>
      </w:rPr>
      <w:fldChar w:fldCharType="end"/>
    </w:r>
    <w:r>
      <w:t xml:space="preserve"> of </w:t>
    </w:r>
    <w:r w:rsidR="002F17D3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2F17D3">
      <w:rPr>
        <w:b/>
        <w:sz w:val="24"/>
        <w:szCs w:val="24"/>
      </w:rPr>
      <w:fldChar w:fldCharType="separate"/>
    </w:r>
    <w:r w:rsidR="006F290F">
      <w:rPr>
        <w:b/>
        <w:noProof/>
      </w:rPr>
      <w:t>1</w:t>
    </w:r>
    <w:r w:rsidR="002F17D3">
      <w:rPr>
        <w:b/>
        <w:sz w:val="24"/>
        <w:szCs w:val="24"/>
      </w:rPr>
      <w:fldChar w:fldCharType="end"/>
    </w:r>
  </w:p>
  <w:p w:rsidR="008F0A50" w:rsidRDefault="005B1E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E75" w:rsidRDefault="005B1E75">
      <w:pPr>
        <w:spacing w:after="0" w:line="240" w:lineRule="auto"/>
      </w:pPr>
      <w:r>
        <w:separator/>
      </w:r>
    </w:p>
  </w:footnote>
  <w:footnote w:type="continuationSeparator" w:id="0">
    <w:p w:rsidR="005B1E75" w:rsidRDefault="005B1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0415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6421"/>
    <w:multiLevelType w:val="hybridMultilevel"/>
    <w:tmpl w:val="B91A96F4"/>
    <w:lvl w:ilvl="0" w:tplc="653C25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825"/>
    <w:rsid w:val="00051594"/>
    <w:rsid w:val="000F1073"/>
    <w:rsid w:val="00152825"/>
    <w:rsid w:val="001E6FB1"/>
    <w:rsid w:val="002F17D3"/>
    <w:rsid w:val="00306BE1"/>
    <w:rsid w:val="0038473A"/>
    <w:rsid w:val="004237D0"/>
    <w:rsid w:val="004B6C9F"/>
    <w:rsid w:val="004F64DA"/>
    <w:rsid w:val="005577E2"/>
    <w:rsid w:val="005B1E75"/>
    <w:rsid w:val="00615156"/>
    <w:rsid w:val="006D1338"/>
    <w:rsid w:val="006F290F"/>
    <w:rsid w:val="006F569B"/>
    <w:rsid w:val="006F6A27"/>
    <w:rsid w:val="00711AC1"/>
    <w:rsid w:val="0088071D"/>
    <w:rsid w:val="00887676"/>
    <w:rsid w:val="008B1051"/>
    <w:rsid w:val="009A31F1"/>
    <w:rsid w:val="009D5F33"/>
    <w:rsid w:val="00A00B1E"/>
    <w:rsid w:val="00A97E1C"/>
    <w:rsid w:val="00B10667"/>
    <w:rsid w:val="00C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64022-099B-4CFC-8A06-9F19324A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52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2825"/>
  </w:style>
  <w:style w:type="paragraph" w:styleId="ListParagraph">
    <w:name w:val="List Paragraph"/>
    <w:basedOn w:val="Normal"/>
    <w:uiPriority w:val="34"/>
    <w:qFormat/>
    <w:rsid w:val="00CD3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liceulvulcan.licee.edu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eul_vulc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</dc:creator>
  <cp:keywords/>
  <dc:description/>
  <cp:lastModifiedBy>CTMVV</cp:lastModifiedBy>
  <cp:revision>13</cp:revision>
  <dcterms:created xsi:type="dcterms:W3CDTF">2014-12-18T18:03:00Z</dcterms:created>
  <dcterms:modified xsi:type="dcterms:W3CDTF">2014-12-29T08:25:00Z</dcterms:modified>
</cp:coreProperties>
</file>